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F2" w:rsidRDefault="00F551F2" w:rsidP="00F551F2">
      <w:pPr>
        <w:pStyle w:val="a3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551F2">
        <w:rPr>
          <w:color w:val="000000" w:themeColor="text1"/>
          <w:sz w:val="28"/>
          <w:szCs w:val="28"/>
        </w:rPr>
        <w:fldChar w:fldCharType="begin"/>
      </w:r>
      <w:r w:rsidRPr="00F551F2">
        <w:rPr>
          <w:color w:val="000000" w:themeColor="text1"/>
          <w:sz w:val="28"/>
          <w:szCs w:val="28"/>
        </w:rPr>
        <w:instrText xml:space="preserve"> HYPERLINK "https://dilim.bezformata.com/word/prokuraturoj/962/" \o "Прокуратурой" </w:instrText>
      </w:r>
      <w:r w:rsidRPr="00F551F2">
        <w:rPr>
          <w:color w:val="000000" w:themeColor="text1"/>
          <w:sz w:val="28"/>
          <w:szCs w:val="28"/>
        </w:rPr>
        <w:fldChar w:fldCharType="separate"/>
      </w:r>
      <w:proofErr w:type="gramStart"/>
      <w:r w:rsidRPr="00F551F2">
        <w:rPr>
          <w:rStyle w:val="a4"/>
          <w:color w:val="000000" w:themeColor="text1"/>
          <w:sz w:val="28"/>
          <w:szCs w:val="28"/>
          <w:u w:val="none"/>
        </w:rPr>
        <w:t>Прокуратурой</w:t>
      </w:r>
      <w:r w:rsidRPr="00F551F2">
        <w:rPr>
          <w:color w:val="000000" w:themeColor="text1"/>
          <w:sz w:val="28"/>
          <w:szCs w:val="28"/>
        </w:rPr>
        <w:fldChar w:fldCharType="end"/>
      </w:r>
      <w:r w:rsidRPr="00F551F2">
        <w:rPr>
          <w:color w:val="000000" w:themeColor="text1"/>
          <w:sz w:val="28"/>
          <w:szCs w:val="28"/>
        </w:rPr>
        <w:t> района проводятся мероприятия, направленные на развитие правовой гра</w:t>
      </w:r>
      <w:r>
        <w:rPr>
          <w:color w:val="000000" w:themeColor="text1"/>
          <w:sz w:val="28"/>
          <w:szCs w:val="28"/>
        </w:rPr>
        <w:t>мотности граждан и пропаганду «</w:t>
      </w:r>
      <w:r w:rsidRPr="00F551F2">
        <w:rPr>
          <w:bCs/>
          <w:color w:val="000000" w:themeColor="text1"/>
          <w:sz w:val="28"/>
          <w:szCs w:val="28"/>
        </w:rPr>
        <w:t>компьютерной гигиены</w:t>
      </w:r>
      <w:r w:rsidRPr="00F551F2">
        <w:rPr>
          <w:color w:val="000000" w:themeColor="text1"/>
          <w:sz w:val="28"/>
          <w:szCs w:val="28"/>
        </w:rPr>
        <w:t xml:space="preserve">», в рамках которых идет распространение, разработанных Генеральной прокуратурой Российской Федерации информационных видеороликов. </w:t>
      </w:r>
      <w:proofErr w:type="gramEnd"/>
    </w:p>
    <w:p w:rsidR="008B084F" w:rsidRPr="00F551F2" w:rsidRDefault="00F551F2" w:rsidP="00F551F2">
      <w:pPr>
        <w:pStyle w:val="a3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551F2">
        <w:rPr>
          <w:color w:val="000000" w:themeColor="text1"/>
          <w:sz w:val="28"/>
          <w:szCs w:val="28"/>
        </w:rPr>
        <w:t xml:space="preserve">Видео </w:t>
      </w:r>
      <w:r>
        <w:rPr>
          <w:color w:val="000000" w:themeColor="text1"/>
          <w:sz w:val="28"/>
          <w:szCs w:val="28"/>
        </w:rPr>
        <w:t>материалы размешены в разделе «</w:t>
      </w:r>
      <w:r w:rsidRPr="00F551F2">
        <w:rPr>
          <w:bCs/>
          <w:color w:val="000000" w:themeColor="text1"/>
          <w:sz w:val="28"/>
          <w:szCs w:val="28"/>
        </w:rPr>
        <w:t>Правовое просвещение</w:t>
      </w:r>
      <w:r w:rsidRPr="00F551F2">
        <w:rPr>
          <w:color w:val="000000" w:themeColor="text1"/>
          <w:sz w:val="28"/>
          <w:szCs w:val="28"/>
        </w:rPr>
        <w:t>» по адресу: </w:t>
      </w:r>
      <w:hyperlink r:id="rId5" w:history="1">
        <w:r w:rsidRPr="00F131CE">
          <w:rPr>
            <w:rStyle w:val="a4"/>
            <w:sz w:val="28"/>
            <w:szCs w:val="28"/>
          </w:rPr>
          <w:t>https://epp.genproc.gov.ru/web/gprf/activity/legal-education/video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F551F2">
        <w:rPr>
          <w:color w:val="000000" w:themeColor="text1"/>
          <w:sz w:val="28"/>
          <w:szCs w:val="28"/>
        </w:rPr>
        <w:t>на странице Генеральной прокуратуры Российской Федерации на Едином портале прокуратуры Российской Федерации.</w:t>
      </w:r>
      <w:bookmarkStart w:id="0" w:name="_GoBack"/>
      <w:bookmarkEnd w:id="0"/>
    </w:p>
    <w:sectPr w:rsidR="008B084F" w:rsidRPr="00F551F2" w:rsidSect="00F551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F2"/>
    <w:rsid w:val="000F6002"/>
    <w:rsid w:val="0018617D"/>
    <w:rsid w:val="002C1843"/>
    <w:rsid w:val="005070B9"/>
    <w:rsid w:val="00580C1D"/>
    <w:rsid w:val="005C70B8"/>
    <w:rsid w:val="0091013C"/>
    <w:rsid w:val="00BF4955"/>
    <w:rsid w:val="00D317ED"/>
    <w:rsid w:val="00F5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51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51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p.genproc.gov.ru/web/gprf/activity/legal-education/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2</cp:revision>
  <dcterms:created xsi:type="dcterms:W3CDTF">2022-02-18T13:01:00Z</dcterms:created>
  <dcterms:modified xsi:type="dcterms:W3CDTF">2022-02-18T13:15:00Z</dcterms:modified>
</cp:coreProperties>
</file>